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827C45">
        <w:rPr>
          <w:rFonts w:ascii="Arial" w:eastAsia="Times New Roman" w:hAnsi="Arial" w:cs="Arial"/>
          <w:kern w:val="22"/>
          <w:lang w:val="hr-HR" w:eastAsia="hr-HR"/>
        </w:rPr>
        <w:t>3</w:t>
      </w:r>
      <w:r w:rsidR="009A2647">
        <w:rPr>
          <w:rFonts w:ascii="Arial" w:eastAsia="Times New Roman" w:hAnsi="Arial" w:cs="Arial"/>
          <w:kern w:val="22"/>
          <w:lang w:val="hr-HR" w:eastAsia="hr-HR"/>
        </w:rPr>
        <w:t>8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1F5736" w:rsidRPr="001C7F78">
        <w:rPr>
          <w:rFonts w:ascii="Arial" w:eastAsia="Times New Roman" w:hAnsi="Arial" w:cs="Arial"/>
          <w:kern w:val="22"/>
          <w:lang w:val="hr-HR" w:eastAsia="hr-HR"/>
        </w:rPr>
        <w:t>1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4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ožujka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>. godine u 1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0</w:t>
      </w:r>
      <w:r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1C7F78" w:rsidRPr="001C7F78" w:rsidRDefault="009010FA" w:rsidP="001C7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1C7F78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1C7F78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Josip Vitez, Nada Puceković</w:t>
      </w:r>
      <w:r w:rsidR="00BD29E7" w:rsidRPr="001C7F78">
        <w:rPr>
          <w:rFonts w:ascii="Arial" w:eastAsia="Times New Roman" w:hAnsi="Arial" w:cs="Arial"/>
          <w:kern w:val="22"/>
          <w:lang w:val="hr-HR" w:eastAsia="hr-HR"/>
        </w:rPr>
        <w:t>-zamjenik predsjednika Upravnog vijeća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1C7F78" w:rsidRPr="001C7F7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9A2647" w:rsidRDefault="004A7584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F81437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svi</w:t>
      </w:r>
      <w:r w:rsidR="004A7584"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E3BA0" w:rsidRPr="001C7F78">
        <w:rPr>
          <w:rFonts w:ascii="Arial" w:eastAsia="Times New Roman" w:hAnsi="Arial" w:cs="Arial"/>
          <w:kern w:val="22"/>
          <w:lang w:val="hr-HR" w:eastAsia="hr-HR"/>
        </w:rPr>
        <w:t>č</w:t>
      </w:r>
      <w:r w:rsidRPr="001C7F78">
        <w:rPr>
          <w:rFonts w:ascii="Arial" w:eastAsia="Times New Roman" w:hAnsi="Arial" w:cs="Arial"/>
          <w:kern w:val="22"/>
          <w:lang w:val="hr-HR" w:eastAsia="hr-HR"/>
        </w:rPr>
        <w:t>lanov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i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bookmarkStart w:id="0" w:name="_GoBack"/>
      <w:bookmarkEnd w:id="0"/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2602D" w:rsidRPr="00E2602D" w:rsidRDefault="00E2602D" w:rsidP="00BB68A3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>Verifikacija zapisnika sa 3</w:t>
      </w:r>
      <w:r w:rsidR="009A2647">
        <w:rPr>
          <w:rFonts w:ascii="Arial" w:eastAsia="Calibri" w:hAnsi="Arial" w:cs="Arial"/>
          <w:kern w:val="3"/>
          <w:lang w:val="hr-HR"/>
        </w:rPr>
        <w:t>7</w:t>
      </w:r>
      <w:r w:rsidRPr="00E2602D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9A2647" w:rsidRPr="001C7F78" w:rsidRDefault="009A2647" w:rsidP="00BB68A3">
      <w:pPr>
        <w:pStyle w:val="Odlomakpopisa"/>
        <w:numPr>
          <w:ilvl w:val="0"/>
          <w:numId w:val="13"/>
        </w:numPr>
        <w:spacing w:after="0" w:line="240" w:lineRule="auto"/>
      </w:pPr>
      <w:r w:rsidRPr="001C7F78">
        <w:rPr>
          <w:rFonts w:ascii="Arial" w:hAnsi="Arial" w:cs="Arial"/>
          <w:kern w:val="3"/>
        </w:rPr>
        <w:t>Radni odnosi: r</w:t>
      </w:r>
      <w:r w:rsidRPr="001C7F78">
        <w:rPr>
          <w:rFonts w:ascii="Arial" w:hAnsi="Arial" w:cs="Arial"/>
        </w:rPr>
        <w:t>aspisivanje natječaja za radno mjesto:</w:t>
      </w:r>
    </w:p>
    <w:p w:rsidR="009A2647" w:rsidRPr="001C7F78" w:rsidRDefault="009A2647" w:rsidP="00BB68A3">
      <w:pPr>
        <w:spacing w:after="0" w:line="240" w:lineRule="auto"/>
        <w:ind w:left="360"/>
        <w:rPr>
          <w:rFonts w:ascii="Arial" w:hAnsi="Arial" w:cs="Arial"/>
          <w:kern w:val="3"/>
        </w:rPr>
      </w:pPr>
      <w:r w:rsidRPr="001C7F78">
        <w:rPr>
          <w:rFonts w:ascii="Arial" w:hAnsi="Arial" w:cs="Arial"/>
          <w:kern w:val="3"/>
        </w:rPr>
        <w:t xml:space="preserve">  - </w:t>
      </w:r>
      <w:proofErr w:type="spellStart"/>
      <w:r w:rsidRPr="001C7F78">
        <w:rPr>
          <w:rFonts w:ascii="Arial" w:hAnsi="Arial" w:cs="Arial"/>
          <w:kern w:val="3"/>
        </w:rPr>
        <w:t>osoba</w:t>
      </w:r>
      <w:proofErr w:type="spellEnd"/>
      <w:r w:rsidRPr="001C7F78">
        <w:rPr>
          <w:rFonts w:ascii="Arial" w:hAnsi="Arial" w:cs="Arial"/>
          <w:kern w:val="3"/>
        </w:rPr>
        <w:t xml:space="preserve"> za </w:t>
      </w:r>
      <w:proofErr w:type="spellStart"/>
      <w:r w:rsidRPr="001C7F78">
        <w:rPr>
          <w:rFonts w:ascii="Arial" w:hAnsi="Arial" w:cs="Arial"/>
          <w:kern w:val="3"/>
        </w:rPr>
        <w:t>njegu</w:t>
      </w:r>
      <w:proofErr w:type="spellEnd"/>
      <w:r w:rsidRPr="001C7F78">
        <w:rPr>
          <w:rFonts w:ascii="Arial" w:hAnsi="Arial" w:cs="Arial"/>
          <w:kern w:val="3"/>
        </w:rPr>
        <w:t xml:space="preserve">, </w:t>
      </w:r>
      <w:proofErr w:type="spellStart"/>
      <w:r w:rsidRPr="001C7F78">
        <w:rPr>
          <w:rFonts w:ascii="Arial" w:hAnsi="Arial" w:cs="Arial"/>
          <w:kern w:val="3"/>
        </w:rPr>
        <w:t>skrb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i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pratnju</w:t>
      </w:r>
      <w:proofErr w:type="spellEnd"/>
      <w:r w:rsidRPr="001C7F78">
        <w:rPr>
          <w:rFonts w:ascii="Arial" w:hAnsi="Arial" w:cs="Arial"/>
          <w:kern w:val="3"/>
        </w:rPr>
        <w:t xml:space="preserve">, 1 </w:t>
      </w:r>
      <w:proofErr w:type="spellStart"/>
      <w:r w:rsidRPr="001C7F78">
        <w:rPr>
          <w:rFonts w:ascii="Arial" w:hAnsi="Arial" w:cs="Arial"/>
          <w:kern w:val="3"/>
        </w:rPr>
        <w:t>izvršitelj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na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određeno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puno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radno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vrijeme</w:t>
      </w:r>
      <w:proofErr w:type="spellEnd"/>
      <w:r w:rsidRPr="001C7F78">
        <w:rPr>
          <w:rFonts w:ascii="Arial" w:hAnsi="Arial" w:cs="Arial"/>
          <w:kern w:val="3"/>
        </w:rPr>
        <w:t xml:space="preserve">, </w:t>
      </w:r>
      <w:proofErr w:type="spellStart"/>
      <w:r w:rsidRPr="001C7F78">
        <w:rPr>
          <w:rFonts w:ascii="Arial" w:hAnsi="Arial" w:cs="Arial"/>
          <w:kern w:val="3"/>
        </w:rPr>
        <w:t>povećani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opseg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posla</w:t>
      </w:r>
      <w:proofErr w:type="spellEnd"/>
      <w:r w:rsidRPr="001C7F78">
        <w:rPr>
          <w:rFonts w:ascii="Arial" w:hAnsi="Arial" w:cs="Arial"/>
          <w:kern w:val="3"/>
        </w:rPr>
        <w:t>.</w:t>
      </w:r>
    </w:p>
    <w:p w:rsidR="009A2647" w:rsidRPr="001C7F78" w:rsidRDefault="009A2647" w:rsidP="00BB68A3">
      <w:pPr>
        <w:spacing w:after="0" w:line="240" w:lineRule="auto"/>
        <w:ind w:left="360"/>
        <w:rPr>
          <w:rFonts w:ascii="Arial" w:hAnsi="Arial" w:cs="Arial"/>
          <w:kern w:val="3"/>
        </w:rPr>
      </w:pPr>
      <w:r w:rsidRPr="001C7F78">
        <w:rPr>
          <w:rFonts w:ascii="Arial" w:hAnsi="Arial" w:cs="Arial"/>
          <w:kern w:val="3"/>
        </w:rPr>
        <w:t xml:space="preserve">3. </w:t>
      </w:r>
      <w:proofErr w:type="spellStart"/>
      <w:r w:rsidRPr="001C7F78">
        <w:rPr>
          <w:rFonts w:ascii="Arial" w:hAnsi="Arial" w:cs="Arial"/>
          <w:kern w:val="3"/>
        </w:rPr>
        <w:t>Molba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gđe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Biserke</w:t>
      </w:r>
      <w:proofErr w:type="spellEnd"/>
      <w:r w:rsidRPr="001C7F78">
        <w:rPr>
          <w:rFonts w:ascii="Arial" w:hAnsi="Arial" w:cs="Arial"/>
          <w:kern w:val="3"/>
        </w:rPr>
        <w:t xml:space="preserve"> Kos za </w:t>
      </w:r>
      <w:proofErr w:type="spellStart"/>
      <w:r w:rsidRPr="001C7F78">
        <w:rPr>
          <w:rFonts w:ascii="Arial" w:hAnsi="Arial" w:cs="Arial"/>
          <w:kern w:val="3"/>
        </w:rPr>
        <w:t>razrješenje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dužnosti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člana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Povjerenstva</w:t>
      </w:r>
      <w:proofErr w:type="spellEnd"/>
      <w:r w:rsidRPr="001C7F78">
        <w:rPr>
          <w:rFonts w:ascii="Arial" w:hAnsi="Arial" w:cs="Arial"/>
          <w:kern w:val="3"/>
        </w:rPr>
        <w:t xml:space="preserve"> za </w:t>
      </w:r>
      <w:proofErr w:type="spellStart"/>
      <w:r w:rsidRPr="001C7F78">
        <w:rPr>
          <w:rFonts w:ascii="Arial" w:hAnsi="Arial" w:cs="Arial"/>
          <w:kern w:val="3"/>
        </w:rPr>
        <w:t>upis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djece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te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imenovanje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novog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člana</w:t>
      </w:r>
      <w:proofErr w:type="spellEnd"/>
      <w:r w:rsidRPr="001C7F78">
        <w:rPr>
          <w:rFonts w:ascii="Arial" w:hAnsi="Arial" w:cs="Arial"/>
          <w:kern w:val="3"/>
        </w:rPr>
        <w:t>.</w:t>
      </w:r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1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>
        <w:rPr>
          <w:rFonts w:ascii="Arial" w:eastAsia="Times New Roman" w:hAnsi="Arial" w:cs="Arial"/>
          <w:kern w:val="22"/>
          <w:lang w:val="hr-HR" w:eastAsia="hr-HR"/>
        </w:rPr>
        <w:t>3</w:t>
      </w:r>
      <w:r w:rsidR="009A2647">
        <w:rPr>
          <w:rFonts w:ascii="Arial" w:eastAsia="Times New Roman" w:hAnsi="Arial" w:cs="Arial"/>
          <w:kern w:val="22"/>
          <w:lang w:val="hr-HR" w:eastAsia="hr-HR"/>
        </w:rPr>
        <w:t>7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3</w:t>
      </w:r>
      <w:r w:rsidR="009A2647">
        <w:rPr>
          <w:rFonts w:ascii="Arial" w:eastAsia="Times New Roman" w:hAnsi="Arial" w:cs="Arial"/>
          <w:b/>
          <w:kern w:val="22"/>
          <w:lang w:val="hr-HR" w:eastAsia="hr-HR"/>
        </w:rPr>
        <w:t>7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306817" w:rsidRPr="00306817" w:rsidRDefault="00306817" w:rsidP="0030681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FC3D00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BB68A3" w:rsidRPr="008429A1" w:rsidRDefault="00BB68A3" w:rsidP="00BB68A3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Upravno vijeće jednoglasno donosi odluku </w:t>
      </w:r>
      <w:r w:rsidRPr="008429A1">
        <w:rPr>
          <w:rFonts w:ascii="Arial" w:eastAsia="Times New Roman" w:hAnsi="Arial" w:cs="Arial"/>
          <w:b/>
          <w:bCs/>
          <w:kern w:val="22"/>
          <w:lang w:val="hr-HR" w:eastAsia="hr-HR"/>
        </w:rPr>
        <w:t>o raspisivanju natječaja za radno mjesto:</w:t>
      </w:r>
    </w:p>
    <w:p w:rsidR="00BB68A3" w:rsidRDefault="00BB68A3" w:rsidP="00BB68A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  <w:r w:rsidRPr="008429A1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          - </w:t>
      </w:r>
      <w:r>
        <w:rPr>
          <w:rFonts w:ascii="Arial" w:eastAsia="Calibri" w:hAnsi="Arial" w:cs="Arial"/>
          <w:b/>
          <w:lang w:val="hr-HR"/>
        </w:rPr>
        <w:t>osoba za nj</w:t>
      </w:r>
      <w:r w:rsidR="000532DD">
        <w:rPr>
          <w:rFonts w:ascii="Arial" w:eastAsia="Calibri" w:hAnsi="Arial" w:cs="Arial"/>
          <w:b/>
          <w:lang w:val="hr-HR"/>
        </w:rPr>
        <w:t>e</w:t>
      </w:r>
      <w:r>
        <w:rPr>
          <w:rFonts w:ascii="Arial" w:eastAsia="Calibri" w:hAnsi="Arial" w:cs="Arial"/>
          <w:b/>
          <w:lang w:val="hr-HR"/>
        </w:rPr>
        <w:t>gu, skrb i pratnju, 1</w:t>
      </w:r>
      <w:r w:rsidRPr="008429A1">
        <w:rPr>
          <w:rFonts w:ascii="Arial" w:eastAsia="Calibri" w:hAnsi="Arial" w:cs="Arial"/>
          <w:b/>
          <w:lang w:val="hr-HR"/>
        </w:rPr>
        <w:t xml:space="preserve"> izvršitelj na određeno </w:t>
      </w:r>
      <w:r>
        <w:rPr>
          <w:rFonts w:ascii="Arial" w:eastAsia="Calibri" w:hAnsi="Arial" w:cs="Arial"/>
          <w:b/>
          <w:lang w:val="hr-HR"/>
        </w:rPr>
        <w:t xml:space="preserve">puno radno </w:t>
      </w:r>
      <w:r w:rsidRPr="008429A1">
        <w:rPr>
          <w:rFonts w:ascii="Arial" w:eastAsia="Calibri" w:hAnsi="Arial" w:cs="Arial"/>
          <w:b/>
          <w:lang w:val="hr-HR"/>
        </w:rPr>
        <w:t>vrijeme</w:t>
      </w:r>
      <w:r>
        <w:rPr>
          <w:rFonts w:ascii="Arial" w:eastAsia="Calibri" w:hAnsi="Arial" w:cs="Arial"/>
          <w:b/>
          <w:lang w:val="hr-HR"/>
        </w:rPr>
        <w:t xml:space="preserve">, </w:t>
      </w:r>
    </w:p>
    <w:p w:rsidR="00306817" w:rsidRDefault="00BB68A3" w:rsidP="00BB68A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            </w:t>
      </w:r>
      <w:r>
        <w:rPr>
          <w:rFonts w:ascii="Arial" w:eastAsia="Calibri" w:hAnsi="Arial" w:cs="Arial"/>
          <w:b/>
          <w:lang w:val="hr-HR"/>
        </w:rPr>
        <w:t>povećani opseg posla</w:t>
      </w:r>
    </w:p>
    <w:p w:rsidR="00BB68A3" w:rsidRDefault="00BB68A3" w:rsidP="00BB68A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BB68A3" w:rsidRDefault="00BB68A3" w:rsidP="00BB68A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9A2647" w:rsidRDefault="009A2647" w:rsidP="009A264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  <w:r w:rsidRPr="009A2647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="0002185B">
        <w:rPr>
          <w:rFonts w:ascii="Arial" w:eastAsia="Times New Roman" w:hAnsi="Arial" w:cs="Arial"/>
          <w:bCs/>
          <w:kern w:val="22"/>
          <w:lang w:val="hr-HR" w:eastAsia="hr-HR"/>
        </w:rPr>
        <w:t xml:space="preserve"> </w:t>
      </w:r>
    </w:p>
    <w:p w:rsidR="0002185B" w:rsidRDefault="0002185B" w:rsidP="009A264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02185B" w:rsidRPr="0002185B" w:rsidRDefault="0002185B" w:rsidP="009A264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02185B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FC3D00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02185B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306817" w:rsidRDefault="0002185B" w:rsidP="00F1137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02185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Biserka Kos razrješuje se dužnosti člana Povjerenstva za upis djece. 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Maja </w:t>
      </w:r>
      <w:proofErr w:type="spellStart"/>
      <w:r>
        <w:rPr>
          <w:rFonts w:ascii="Arial" w:eastAsia="Times New Roman" w:hAnsi="Arial" w:cs="Arial"/>
          <w:b/>
          <w:bCs/>
          <w:kern w:val="22"/>
          <w:lang w:val="hr-HR" w:eastAsia="hr-HR"/>
        </w:rPr>
        <w:t>Gotal</w:t>
      </w:r>
      <w:proofErr w:type="spellEnd"/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imenuje se za novog člana Povjerenstva za upis djece. </w:t>
      </w:r>
      <w:r w:rsidRPr="0002185B">
        <w:rPr>
          <w:rFonts w:ascii="Arial" w:eastAsia="Times New Roman" w:hAnsi="Arial" w:cs="Arial"/>
          <w:b/>
          <w:bCs/>
          <w:kern w:val="22"/>
          <w:lang w:val="hr-HR" w:eastAsia="hr-HR"/>
        </w:rPr>
        <w:t>Novi sastav Povjerenstva za upis je slijedeći: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1. Ivana Miloš, predsjednica</w:t>
      </w:r>
    </w:p>
    <w:p w:rsidR="0002185B" w:rsidRDefault="0002185B" w:rsidP="0002185B">
      <w:pPr>
        <w:pStyle w:val="Odlomakpopisa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eastAsia="hr-HR"/>
        </w:rPr>
      </w:pPr>
      <w:r>
        <w:rPr>
          <w:rFonts w:ascii="Arial" w:eastAsia="Times New Roman" w:hAnsi="Arial" w:cs="Arial"/>
          <w:b/>
          <w:bCs/>
          <w:kern w:val="22"/>
          <w:lang w:eastAsia="hr-HR"/>
        </w:rPr>
        <w:t xml:space="preserve">     2. Josipa Matijević, članica</w:t>
      </w:r>
    </w:p>
    <w:p w:rsidR="0002185B" w:rsidRPr="0002185B" w:rsidRDefault="0002185B" w:rsidP="0002185B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eastAsia="hr-HR"/>
        </w:rPr>
        <w:t xml:space="preserve">               </w:t>
      </w:r>
      <w:r w:rsidRPr="0002185B">
        <w:rPr>
          <w:rFonts w:ascii="Arial" w:eastAsia="Times New Roman" w:hAnsi="Arial" w:cs="Arial"/>
          <w:b/>
          <w:bCs/>
          <w:kern w:val="22"/>
          <w:lang w:eastAsia="hr-HR"/>
        </w:rPr>
        <w:t xml:space="preserve">  3. Maja </w:t>
      </w:r>
      <w:proofErr w:type="spellStart"/>
      <w:r w:rsidRPr="0002185B">
        <w:rPr>
          <w:rFonts w:ascii="Arial" w:eastAsia="Times New Roman" w:hAnsi="Arial" w:cs="Arial"/>
          <w:b/>
          <w:bCs/>
          <w:kern w:val="22"/>
          <w:lang w:eastAsia="hr-HR"/>
        </w:rPr>
        <w:t>Gotal</w:t>
      </w:r>
      <w:proofErr w:type="spellEnd"/>
      <w:r w:rsidRPr="0002185B">
        <w:rPr>
          <w:rFonts w:ascii="Arial" w:eastAsia="Times New Roman" w:hAnsi="Arial" w:cs="Arial"/>
          <w:b/>
          <w:bCs/>
          <w:kern w:val="22"/>
          <w:lang w:eastAsia="hr-HR"/>
        </w:rPr>
        <w:t xml:space="preserve">, </w:t>
      </w:r>
      <w:proofErr w:type="spellStart"/>
      <w:r w:rsidRPr="0002185B">
        <w:rPr>
          <w:rFonts w:ascii="Arial" w:eastAsia="Times New Roman" w:hAnsi="Arial" w:cs="Arial"/>
          <w:b/>
          <w:bCs/>
          <w:kern w:val="22"/>
          <w:lang w:eastAsia="hr-HR"/>
        </w:rPr>
        <w:t>članica</w:t>
      </w:r>
      <w:proofErr w:type="spellEnd"/>
    </w:p>
    <w:p w:rsidR="0023769B" w:rsidRPr="0023769B" w:rsidRDefault="0023769B" w:rsidP="0023769B">
      <w:pPr>
        <w:autoSpaceDE w:val="0"/>
        <w:spacing w:after="0" w:line="240" w:lineRule="atLeast"/>
        <w:jc w:val="both"/>
        <w:rPr>
          <w:rFonts w:ascii="Arial" w:hAnsi="Arial" w:cs="Arial"/>
          <w:kern w:val="3"/>
        </w:rPr>
      </w:pP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827C45">
        <w:rPr>
          <w:rFonts w:ascii="Arial" w:eastAsia="Calibri" w:hAnsi="Arial" w:cs="Arial"/>
          <w:kern w:val="3"/>
          <w:lang w:val="hr-HR"/>
        </w:rPr>
        <w:t>3</w:t>
      </w:r>
      <w:r w:rsidR="00236373">
        <w:rPr>
          <w:rFonts w:ascii="Arial" w:eastAsia="Calibri" w:hAnsi="Arial" w:cs="Arial"/>
          <w:kern w:val="3"/>
          <w:lang w:val="hr-HR"/>
        </w:rPr>
        <w:t>8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0E6022" w:rsidRPr="001C7F78">
        <w:rPr>
          <w:rFonts w:ascii="Arial" w:eastAsia="Calibri" w:hAnsi="Arial" w:cs="Arial"/>
          <w:kern w:val="3"/>
          <w:lang w:val="hr-HR"/>
        </w:rPr>
        <w:t>10:</w:t>
      </w:r>
      <w:r w:rsidR="001F5736" w:rsidRPr="001C7F78">
        <w:rPr>
          <w:rFonts w:ascii="Arial" w:eastAsia="Calibri" w:hAnsi="Arial" w:cs="Arial"/>
          <w:kern w:val="3"/>
          <w:lang w:val="hr-HR"/>
        </w:rPr>
        <w:t>2</w:t>
      </w:r>
      <w:r w:rsidR="001C7F78" w:rsidRPr="001C7F78">
        <w:rPr>
          <w:rFonts w:ascii="Arial" w:eastAsia="Calibri" w:hAnsi="Arial" w:cs="Arial"/>
          <w:kern w:val="3"/>
          <w:lang w:val="hr-HR"/>
        </w:rPr>
        <w:t>0</w:t>
      </w:r>
      <w:r w:rsidRPr="001C7F78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236373">
        <w:rPr>
          <w:rFonts w:ascii="Arial" w:eastAsia="Calibri" w:hAnsi="Arial" w:cs="Arial"/>
          <w:kern w:val="3"/>
          <w:lang w:val="hr-HR"/>
        </w:rPr>
        <w:t>5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20599"/>
    <w:rsid w:val="0002185B"/>
    <w:rsid w:val="0003489E"/>
    <w:rsid w:val="000532DD"/>
    <w:rsid w:val="00067FB9"/>
    <w:rsid w:val="00081009"/>
    <w:rsid w:val="000B02A5"/>
    <w:rsid w:val="000C11B3"/>
    <w:rsid w:val="000D66A1"/>
    <w:rsid w:val="000E3478"/>
    <w:rsid w:val="000E6022"/>
    <w:rsid w:val="000E7434"/>
    <w:rsid w:val="000F4816"/>
    <w:rsid w:val="00117393"/>
    <w:rsid w:val="001371C9"/>
    <w:rsid w:val="00174A48"/>
    <w:rsid w:val="001818C7"/>
    <w:rsid w:val="00192E70"/>
    <w:rsid w:val="001C7F78"/>
    <w:rsid w:val="001E046D"/>
    <w:rsid w:val="001E15C7"/>
    <w:rsid w:val="001E76C2"/>
    <w:rsid w:val="001F5736"/>
    <w:rsid w:val="00221108"/>
    <w:rsid w:val="00224744"/>
    <w:rsid w:val="00236373"/>
    <w:rsid w:val="0023769B"/>
    <w:rsid w:val="002643DD"/>
    <w:rsid w:val="002B20ED"/>
    <w:rsid w:val="002D150D"/>
    <w:rsid w:val="002F707B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D15C6"/>
    <w:rsid w:val="003D37DB"/>
    <w:rsid w:val="003E54A0"/>
    <w:rsid w:val="00407EEE"/>
    <w:rsid w:val="00434E81"/>
    <w:rsid w:val="0045769E"/>
    <w:rsid w:val="00467235"/>
    <w:rsid w:val="00484824"/>
    <w:rsid w:val="004879CA"/>
    <w:rsid w:val="004955B8"/>
    <w:rsid w:val="004A7584"/>
    <w:rsid w:val="004B7FC3"/>
    <w:rsid w:val="004C11FF"/>
    <w:rsid w:val="004E0231"/>
    <w:rsid w:val="004E4707"/>
    <w:rsid w:val="005018AA"/>
    <w:rsid w:val="0050782C"/>
    <w:rsid w:val="00515257"/>
    <w:rsid w:val="005372E3"/>
    <w:rsid w:val="00554918"/>
    <w:rsid w:val="00560DAF"/>
    <w:rsid w:val="00567F74"/>
    <w:rsid w:val="00574DB7"/>
    <w:rsid w:val="005753A5"/>
    <w:rsid w:val="00575A17"/>
    <w:rsid w:val="005A6B90"/>
    <w:rsid w:val="005C7EB4"/>
    <w:rsid w:val="00623F24"/>
    <w:rsid w:val="00672FE1"/>
    <w:rsid w:val="00680D3A"/>
    <w:rsid w:val="006878FE"/>
    <w:rsid w:val="006B1A15"/>
    <w:rsid w:val="006C1B21"/>
    <w:rsid w:val="006D18F0"/>
    <w:rsid w:val="006D2F3E"/>
    <w:rsid w:val="006E00B1"/>
    <w:rsid w:val="00726FFD"/>
    <w:rsid w:val="00751F70"/>
    <w:rsid w:val="007753B8"/>
    <w:rsid w:val="00825F88"/>
    <w:rsid w:val="00827C45"/>
    <w:rsid w:val="008429A1"/>
    <w:rsid w:val="008804C0"/>
    <w:rsid w:val="008B73A3"/>
    <w:rsid w:val="008C0AC2"/>
    <w:rsid w:val="008D50C6"/>
    <w:rsid w:val="008E3F5A"/>
    <w:rsid w:val="009010FA"/>
    <w:rsid w:val="00920530"/>
    <w:rsid w:val="00952C7C"/>
    <w:rsid w:val="00975076"/>
    <w:rsid w:val="00994DB4"/>
    <w:rsid w:val="009A1CFA"/>
    <w:rsid w:val="009A2647"/>
    <w:rsid w:val="009D241C"/>
    <w:rsid w:val="009E3BA0"/>
    <w:rsid w:val="009F5210"/>
    <w:rsid w:val="00A10808"/>
    <w:rsid w:val="00A11D62"/>
    <w:rsid w:val="00A23C2C"/>
    <w:rsid w:val="00A27F2A"/>
    <w:rsid w:val="00A4197C"/>
    <w:rsid w:val="00A451B8"/>
    <w:rsid w:val="00A5190E"/>
    <w:rsid w:val="00A579CE"/>
    <w:rsid w:val="00A76731"/>
    <w:rsid w:val="00AA165B"/>
    <w:rsid w:val="00AA7454"/>
    <w:rsid w:val="00B42B5E"/>
    <w:rsid w:val="00B43A9D"/>
    <w:rsid w:val="00B51526"/>
    <w:rsid w:val="00B616EF"/>
    <w:rsid w:val="00B7114D"/>
    <w:rsid w:val="00BB68A3"/>
    <w:rsid w:val="00BC35EB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26C2A"/>
    <w:rsid w:val="00C319BA"/>
    <w:rsid w:val="00C604A0"/>
    <w:rsid w:val="00C770A6"/>
    <w:rsid w:val="00CB0D4D"/>
    <w:rsid w:val="00CB3D40"/>
    <w:rsid w:val="00CC1ED9"/>
    <w:rsid w:val="00CD6ED0"/>
    <w:rsid w:val="00CD7972"/>
    <w:rsid w:val="00CE2C6C"/>
    <w:rsid w:val="00D3446C"/>
    <w:rsid w:val="00DA77EC"/>
    <w:rsid w:val="00DE42CD"/>
    <w:rsid w:val="00DE52F6"/>
    <w:rsid w:val="00DE5AAA"/>
    <w:rsid w:val="00DE722E"/>
    <w:rsid w:val="00E10FEC"/>
    <w:rsid w:val="00E11302"/>
    <w:rsid w:val="00E1523B"/>
    <w:rsid w:val="00E2602D"/>
    <w:rsid w:val="00E260B5"/>
    <w:rsid w:val="00E67FDE"/>
    <w:rsid w:val="00E8033F"/>
    <w:rsid w:val="00E90C28"/>
    <w:rsid w:val="00EA7C0F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34C4A"/>
    <w:rsid w:val="00F41FF1"/>
    <w:rsid w:val="00F4386C"/>
    <w:rsid w:val="00F81437"/>
    <w:rsid w:val="00FB6B33"/>
    <w:rsid w:val="00FC3D00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2886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2021-11-03T10:02:00Z</cp:lastPrinted>
  <dcterms:created xsi:type="dcterms:W3CDTF">2022-04-01T08:59:00Z</dcterms:created>
  <dcterms:modified xsi:type="dcterms:W3CDTF">2022-04-01T09:00:00Z</dcterms:modified>
</cp:coreProperties>
</file>